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0E901" w14:textId="5DA57EEE" w:rsidR="00100B90" w:rsidRPr="00100B90" w:rsidRDefault="00D13460" w:rsidP="00100B90">
      <w:pPr>
        <w:jc w:val="center"/>
        <w:rPr>
          <w:rFonts w:eastAsia="標楷體"/>
          <w:b/>
          <w:sz w:val="36"/>
          <w:szCs w:val="36"/>
        </w:rPr>
      </w:pPr>
      <w:r w:rsidRPr="00D13460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EFBC72" wp14:editId="661D6476">
                <wp:simplePos x="0" y="0"/>
                <wp:positionH relativeFrom="column">
                  <wp:posOffset>-306705</wp:posOffset>
                </wp:positionH>
                <wp:positionV relativeFrom="paragraph">
                  <wp:posOffset>234</wp:posOffset>
                </wp:positionV>
                <wp:extent cx="66167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24DDC" w14:textId="77777777" w:rsidR="00D13460" w:rsidRPr="00D13460" w:rsidRDefault="00D1346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4.15pt;margin-top:0;width:52.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" filled="f" stroked="f">
                <v:textbox style="mso-fit-shape-to-text:t">
                  <w:txbxContent>
                    <w:p w:rsidR="00D13460" w:rsidRPr="00D13460" w:rsidRDefault="00D13460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附件3</w:t>
                      </w:r>
                    </w:p>
                  </w:txbxContent>
                </v:textbox>
              </v:shape>
            </w:pict>
          </mc:Fallback>
        </mc:AlternateContent>
      </w:r>
      <w:r w:rsidR="00100B90" w:rsidRPr="00100B90">
        <w:rPr>
          <w:rFonts w:ascii="標楷體" w:eastAsia="標楷體" w:hAnsi="標楷體" w:hint="eastAsia"/>
          <w:b/>
          <w:sz w:val="36"/>
          <w:szCs w:val="36"/>
        </w:rPr>
        <w:t>基隆市</w:t>
      </w:r>
      <w:proofErr w:type="gramStart"/>
      <w:r w:rsidR="00100B90" w:rsidRPr="00100B90">
        <w:rPr>
          <w:rFonts w:ascii="標楷體" w:eastAsia="標楷體" w:hAnsi="標楷體" w:hint="eastAsia"/>
          <w:b/>
          <w:sz w:val="36"/>
          <w:szCs w:val="36"/>
        </w:rPr>
        <w:t>11</w:t>
      </w:r>
      <w:r w:rsidR="00CE0DBA">
        <w:rPr>
          <w:rFonts w:ascii="標楷體" w:eastAsia="標楷體" w:hAnsi="標楷體" w:hint="eastAsia"/>
          <w:b/>
          <w:sz w:val="36"/>
          <w:szCs w:val="36"/>
        </w:rPr>
        <w:t>3</w:t>
      </w:r>
      <w:proofErr w:type="gramEnd"/>
      <w:r w:rsidR="00100B90" w:rsidRPr="00100B90">
        <w:rPr>
          <w:rFonts w:ascii="標楷體" w:eastAsia="標楷體" w:hAnsi="標楷體" w:hint="eastAsia"/>
          <w:b/>
          <w:sz w:val="36"/>
          <w:szCs w:val="36"/>
        </w:rPr>
        <w:t>年度交通安全巡迴施教活動</w:t>
      </w:r>
      <w:r w:rsidR="00100B90" w:rsidRPr="00100B90">
        <w:rPr>
          <w:rFonts w:eastAsia="標楷體" w:hint="eastAsia"/>
          <w:b/>
          <w:sz w:val="36"/>
          <w:szCs w:val="36"/>
        </w:rPr>
        <w:t>成果報告表</w:t>
      </w:r>
    </w:p>
    <w:p w14:paraId="38D7C8A5" w14:textId="77777777" w:rsidR="00100B90" w:rsidRPr="00100B90" w:rsidRDefault="00100B90" w:rsidP="00100B90">
      <w:pPr>
        <w:pStyle w:val="af0"/>
        <w:numPr>
          <w:ilvl w:val="0"/>
          <w:numId w:val="7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100B90">
        <w:rPr>
          <w:rFonts w:ascii="標楷體" w:eastAsia="標楷體" w:hAnsi="標楷體" w:hint="eastAsia"/>
          <w:b/>
          <w:sz w:val="32"/>
          <w:szCs w:val="32"/>
        </w:rPr>
        <w:t>基本資料與量化評估</w:t>
      </w:r>
    </w:p>
    <w:tbl>
      <w:tblPr>
        <w:tblW w:w="8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2949"/>
      </w:tblGrid>
      <w:tr w:rsidR="00100B90" w:rsidRPr="00A72A9B" w14:paraId="1D504587" w14:textId="77777777" w:rsidTr="001C0BCD">
        <w:trPr>
          <w:trHeight w:val="510"/>
          <w:jc w:val="center"/>
        </w:trPr>
        <w:tc>
          <w:tcPr>
            <w:tcW w:w="1361" w:type="dxa"/>
            <w:vAlign w:val="center"/>
          </w:tcPr>
          <w:p w14:paraId="49393064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14:paraId="32024CFD" w14:textId="77777777" w:rsidR="00100B90" w:rsidRPr="00D039A9" w:rsidRDefault="00D039A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C26BC4">
              <w:rPr>
                <w:rFonts w:ascii="標楷體" w:eastAsia="標楷體" w:hAnsi="標楷體" w:hint="eastAsia"/>
                <w:sz w:val="28"/>
                <w:szCs w:val="28"/>
              </w:rPr>
              <w:t>安樂國小</w:t>
            </w: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交通安全巡迴施教活動</w:t>
            </w:r>
          </w:p>
        </w:tc>
      </w:tr>
      <w:tr w:rsidR="00100B90" w:rsidRPr="00A72A9B" w14:paraId="1C777362" w14:textId="77777777" w:rsidTr="001C0BCD">
        <w:trPr>
          <w:trHeight w:val="454"/>
          <w:jc w:val="center"/>
        </w:trPr>
        <w:tc>
          <w:tcPr>
            <w:tcW w:w="1361" w:type="dxa"/>
            <w:vAlign w:val="center"/>
          </w:tcPr>
          <w:p w14:paraId="2B8807B0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14:paraId="1C9BB4E5" w14:textId="77777777" w:rsidR="00100B90" w:rsidRPr="00A72A9B" w:rsidRDefault="00C26BC4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基隆市安樂國小</w:t>
            </w:r>
          </w:p>
        </w:tc>
      </w:tr>
      <w:tr w:rsidR="00100B90" w:rsidRPr="00A72A9B" w14:paraId="691ECEEF" w14:textId="77777777" w:rsidTr="00F27B03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2D92474D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5FC62080" w14:textId="663D9E08" w:rsidR="00100B90" w:rsidRPr="00A72A9B" w:rsidRDefault="00C26BC4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CE0DB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/04/28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ED9ABEF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14:paraId="0FA5DD13" w14:textId="1E725F88" w:rsidR="00100B90" w:rsidRPr="00A72A9B" w:rsidRDefault="00CE0DBA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前庭</w:t>
            </w:r>
          </w:p>
        </w:tc>
      </w:tr>
      <w:tr w:rsidR="00F27B03" w:rsidRPr="00A72A9B" w14:paraId="2A2E41DA" w14:textId="77777777" w:rsidTr="00F27B03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DF58708" w14:textId="77777777" w:rsidR="00F27B03" w:rsidRPr="00A72A9B" w:rsidRDefault="00F27B03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2F4A2070" w14:textId="77777777" w:rsidR="00F27B03" w:rsidRPr="00A72A9B" w:rsidRDefault="00C26BC4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27B03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9CB3D0E" w14:textId="77777777" w:rsidR="00F27B03" w:rsidRPr="00A72A9B" w:rsidRDefault="00F27B03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14:paraId="14F23029" w14:textId="77777777" w:rsidR="00F27B03" w:rsidRPr="00A72A9B" w:rsidRDefault="00C26BC4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1200</w:t>
            </w:r>
            <w:r w:rsidR="00F27B03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100B90" w:rsidRPr="00A72A9B" w14:paraId="1C2EDBF7" w14:textId="77777777" w:rsidTr="00F27B03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BA1216F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7F8C85F9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CFC9BD1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14:paraId="11F26C3B" w14:textId="77777777" w:rsidR="00100B90" w:rsidRPr="00A72A9B" w:rsidRDefault="00C26BC4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00B90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100B90" w:rsidRPr="00A72A9B" w14:paraId="346FEF01" w14:textId="77777777" w:rsidTr="001C0BCD">
        <w:trPr>
          <w:trHeight w:val="180"/>
          <w:jc w:val="center"/>
        </w:trPr>
        <w:tc>
          <w:tcPr>
            <w:tcW w:w="1361" w:type="dxa"/>
            <w:vAlign w:val="center"/>
          </w:tcPr>
          <w:p w14:paraId="4CB965FA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258" w:type="dxa"/>
            <w:gridSpan w:val="3"/>
            <w:vAlign w:val="center"/>
          </w:tcPr>
          <w:p w14:paraId="7F89FA17" w14:textId="77777777" w:rsidR="00C26BC4" w:rsidRPr="00C26BC4" w:rsidRDefault="00C26BC4" w:rsidP="00C26BC4">
            <w:pPr>
              <w:pStyle w:val="af0"/>
              <w:numPr>
                <w:ilvl w:val="0"/>
                <w:numId w:val="8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 w:rsidRPr="00C26BC4">
              <w:rPr>
                <w:rFonts w:ascii="標楷體" w:eastAsia="標楷體" w:hAnsi="標楷體" w:hint="eastAsia"/>
              </w:rPr>
              <w:t>熟悉路</w:t>
            </w:r>
            <w:proofErr w:type="gramEnd"/>
            <w:r w:rsidRPr="00C26BC4">
              <w:rPr>
                <w:rFonts w:ascii="標楷體" w:eastAsia="標楷體" w:hAnsi="標楷體" w:hint="eastAsia"/>
              </w:rPr>
              <w:t>權，遵守法規」、「我看得見您，您看得見我」、 「謹守安全</w:t>
            </w:r>
          </w:p>
          <w:p w14:paraId="6B4C2F20" w14:textId="77777777" w:rsidR="00C26BC4" w:rsidRPr="00C26BC4" w:rsidRDefault="00C26BC4" w:rsidP="00C26BC4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26BC4">
              <w:rPr>
                <w:rFonts w:ascii="標楷體" w:eastAsia="標楷體" w:hAnsi="標楷體" w:hint="eastAsia"/>
              </w:rPr>
              <w:t>空間」、 「利</w:t>
            </w:r>
            <w:proofErr w:type="gramStart"/>
            <w:r w:rsidRPr="00C26BC4">
              <w:rPr>
                <w:rFonts w:ascii="標楷體" w:eastAsia="標楷體" w:hAnsi="標楷體" w:hint="eastAsia"/>
              </w:rPr>
              <w:t>他用路觀</w:t>
            </w:r>
            <w:proofErr w:type="gramEnd"/>
            <w:r w:rsidRPr="00C26BC4">
              <w:rPr>
                <w:rFonts w:ascii="標楷體" w:eastAsia="標楷體" w:hAnsi="標楷體" w:hint="eastAsia"/>
              </w:rPr>
              <w:t>」、 「防衛兼顧的用路行為」交通安全五大</w:t>
            </w:r>
          </w:p>
          <w:p w14:paraId="64B8D8AE" w14:textId="77777777" w:rsidR="00C26BC4" w:rsidRPr="00C26BC4" w:rsidRDefault="00C26BC4" w:rsidP="00C26BC4">
            <w:pPr>
              <w:spacing w:line="460" w:lineRule="exact"/>
              <w:jc w:val="both"/>
              <w:rPr>
                <w:rFonts w:ascii="標楷體" w:eastAsia="標楷體" w:hAnsi="標楷體"/>
              </w:rPr>
            </w:pPr>
            <w:r w:rsidRPr="00C26BC4">
              <w:rPr>
                <w:rFonts w:ascii="標楷體" w:eastAsia="標楷體" w:hAnsi="標楷體" w:hint="eastAsia"/>
              </w:rPr>
              <w:t>守則配合宣導高齡者注意用路安全措施專題講座</w:t>
            </w:r>
          </w:p>
          <w:p w14:paraId="225D875F" w14:textId="77777777" w:rsidR="00C26BC4" w:rsidRPr="00C26BC4" w:rsidRDefault="00C26BC4" w:rsidP="00C26BC4">
            <w:pPr>
              <w:pStyle w:val="af0"/>
              <w:numPr>
                <w:ilvl w:val="0"/>
                <w:numId w:val="8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 w:rsidRPr="00C26BC4">
              <w:rPr>
                <w:rFonts w:ascii="標楷體" w:eastAsia="標楷體" w:hAnsi="標楷體" w:hint="eastAsia"/>
              </w:rPr>
              <w:t>閃</w:t>
            </w:r>
            <w:proofErr w:type="gramEnd"/>
            <w:r w:rsidRPr="00C26BC4">
              <w:rPr>
                <w:rFonts w:ascii="標楷體" w:eastAsia="標楷體" w:hAnsi="標楷體" w:hint="eastAsia"/>
              </w:rPr>
              <w:t>紅燈和非號</w:t>
            </w:r>
            <w:proofErr w:type="gramStart"/>
            <w:r w:rsidRPr="00C26BC4">
              <w:rPr>
                <w:rFonts w:ascii="標楷體" w:eastAsia="標楷體" w:hAnsi="標楷體" w:hint="eastAsia"/>
              </w:rPr>
              <w:t>誌</w:t>
            </w:r>
            <w:proofErr w:type="gramEnd"/>
            <w:r w:rsidRPr="00C26BC4">
              <w:rPr>
                <w:rFonts w:ascii="標楷體" w:eastAsia="標楷體" w:hAnsi="標楷體" w:hint="eastAsia"/>
              </w:rPr>
              <w:t>路口之行人與駕駛的安全觀念、遵守交通號</w:t>
            </w:r>
            <w:proofErr w:type="gramStart"/>
            <w:r w:rsidRPr="00C26BC4">
              <w:rPr>
                <w:rFonts w:ascii="標楷體" w:eastAsia="標楷體" w:hAnsi="標楷體" w:hint="eastAsia"/>
              </w:rPr>
              <w:t>誌</w:t>
            </w:r>
            <w:proofErr w:type="gramEnd"/>
            <w:r w:rsidRPr="00C26BC4">
              <w:rPr>
                <w:rFonts w:ascii="標楷體" w:eastAsia="標楷體" w:hAnsi="標楷體" w:hint="eastAsia"/>
              </w:rPr>
              <w:t>或</w:t>
            </w:r>
          </w:p>
          <w:p w14:paraId="791EFA29" w14:textId="77777777" w:rsidR="00100B90" w:rsidRPr="001B29A1" w:rsidRDefault="00C26BC4" w:rsidP="00C26BC4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26BC4">
              <w:rPr>
                <w:rFonts w:ascii="標楷體" w:eastAsia="標楷體" w:hAnsi="標楷體" w:hint="eastAsia"/>
              </w:rPr>
              <w:t>禮讓行人海報製作暨著色比賽</w:t>
            </w:r>
          </w:p>
        </w:tc>
      </w:tr>
      <w:tr w:rsidR="00100B90" w:rsidRPr="00A72A9B" w14:paraId="596F15CD" w14:textId="77777777" w:rsidTr="001C0BCD">
        <w:trPr>
          <w:trHeight w:val="1560"/>
          <w:jc w:val="center"/>
        </w:trPr>
        <w:tc>
          <w:tcPr>
            <w:tcW w:w="1361" w:type="dxa"/>
            <w:vAlign w:val="center"/>
          </w:tcPr>
          <w:p w14:paraId="4530D9CC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14:paraId="7E20382E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14:paraId="35182B15" w14:textId="77777777" w:rsidR="00C26BC4" w:rsidRPr="00C26BC4" w:rsidRDefault="00C26BC4" w:rsidP="00C26BC4">
            <w:pPr>
              <w:rPr>
                <w:rFonts w:ascii="標楷體" w:eastAsia="標楷體" w:hAnsi="標楷體"/>
              </w:rPr>
            </w:pPr>
            <w:r w:rsidRPr="00C26BC4">
              <w:rPr>
                <w:rFonts w:ascii="標楷體" w:eastAsia="標楷體" w:hAnsi="標楷體" w:hint="eastAsia"/>
              </w:rPr>
              <w:t>（一）透過交通安全事故預防專題宣導，期能到達交通安全教育之具體交流與分享，並強化學生上下學安全。</w:t>
            </w:r>
          </w:p>
          <w:p w14:paraId="7B398D88" w14:textId="77777777" w:rsidR="00C26BC4" w:rsidRPr="00C26BC4" w:rsidRDefault="00C26BC4" w:rsidP="00C26BC4">
            <w:pPr>
              <w:rPr>
                <w:rFonts w:ascii="標楷體" w:eastAsia="標楷體" w:hAnsi="標楷體"/>
              </w:rPr>
            </w:pPr>
            <w:r w:rsidRPr="00C26BC4">
              <w:rPr>
                <w:rFonts w:ascii="標楷體" w:eastAsia="標楷體" w:hAnsi="標楷體" w:hint="eastAsia"/>
              </w:rPr>
              <w:t xml:space="preserve"> （二）落實交通安全教育實施，增進學生交通安全常識，提升交通安全教育防制應變能力。</w:t>
            </w:r>
          </w:p>
          <w:p w14:paraId="69F7907E" w14:textId="77777777" w:rsidR="00100B90" w:rsidRPr="00C26BC4" w:rsidRDefault="00C26BC4" w:rsidP="00C26BC4">
            <w:pPr>
              <w:rPr>
                <w:rFonts w:ascii="標楷體" w:eastAsia="標楷體" w:hAnsi="標楷體"/>
              </w:rPr>
            </w:pPr>
            <w:r w:rsidRPr="00C26BC4">
              <w:rPr>
                <w:rFonts w:ascii="標楷體" w:eastAsia="標楷體" w:hAnsi="標楷體" w:hint="eastAsia"/>
              </w:rPr>
              <w:t xml:space="preserve"> （三）增進學生對交通安全的認識，並陳列比賽作品以達宣導目的，提升交通安全教育之成效。</w:t>
            </w:r>
          </w:p>
        </w:tc>
      </w:tr>
      <w:tr w:rsidR="00100B90" w:rsidRPr="00A72A9B" w14:paraId="055CB93F" w14:textId="77777777" w:rsidTr="001C0BCD">
        <w:trPr>
          <w:jc w:val="center"/>
        </w:trPr>
        <w:tc>
          <w:tcPr>
            <w:tcW w:w="1361" w:type="dxa"/>
            <w:vAlign w:val="center"/>
          </w:tcPr>
          <w:p w14:paraId="15A4461F" w14:textId="77777777" w:rsidR="00100B90" w:rsidRPr="00A72A9B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258" w:type="dxa"/>
            <w:gridSpan w:val="3"/>
            <w:vAlign w:val="center"/>
          </w:tcPr>
          <w:p w14:paraId="5A22D546" w14:textId="77777777" w:rsidR="00100B90" w:rsidRPr="00A72A9B" w:rsidRDefault="00100B90" w:rsidP="00F6780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513B5F0E" w14:textId="77777777" w:rsidR="00100B90" w:rsidRDefault="00100B90" w:rsidP="00100B90">
      <w:pPr>
        <w:rPr>
          <w:rFonts w:ascii="標楷體" w:eastAsia="標楷體" w:hAnsi="標楷體"/>
          <w:sz w:val="28"/>
          <w:szCs w:val="28"/>
        </w:rPr>
      </w:pPr>
    </w:p>
    <w:p w14:paraId="6DBA8CA0" w14:textId="77777777" w:rsidR="00100B90" w:rsidRDefault="00100B90" w:rsidP="00100B90">
      <w:pPr>
        <w:rPr>
          <w:rFonts w:ascii="標楷體" w:eastAsia="標楷體" w:hAnsi="標楷體"/>
          <w:sz w:val="28"/>
          <w:szCs w:val="28"/>
        </w:rPr>
        <w:sectPr w:rsidR="00100B90" w:rsidSect="0060016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FC9BB9B" w14:textId="436F4ED2" w:rsidR="00CE0DBA" w:rsidRDefault="00CE0DBA" w:rsidP="00CE0DBA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eastAsia="標楷體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82FD3" wp14:editId="01FF85A7">
                <wp:simplePos x="0" y="0"/>
                <wp:positionH relativeFrom="column">
                  <wp:posOffset>-266700</wp:posOffset>
                </wp:positionH>
                <wp:positionV relativeFrom="paragraph">
                  <wp:posOffset>9525</wp:posOffset>
                </wp:positionV>
                <wp:extent cx="914400" cy="342900"/>
                <wp:effectExtent l="0" t="0" r="1905" b="25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F3A1A" w14:textId="77777777" w:rsidR="00CE0DBA" w:rsidRPr="00A7436A" w:rsidRDefault="00CE0DBA" w:rsidP="00CE0DB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7436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82FD3" id="Rectangle 3" o:spid="_x0000_s1027" style="position:absolute;left:0;text-align:left;margin-left:-21pt;margin-top:.75pt;width:1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" stroked="f">
                <v:textbox>
                  <w:txbxContent>
                    <w:p w14:paraId="381F3A1A" w14:textId="77777777" w:rsidR="00CE0DBA" w:rsidRPr="00A7436A" w:rsidRDefault="00CE0DBA" w:rsidP="00CE0DBA">
                      <w:pPr>
                        <w:rPr>
                          <w:rFonts w:ascii="標楷體" w:eastAsia="標楷體" w:hAnsi="標楷體"/>
                        </w:rPr>
                      </w:pPr>
                      <w:r w:rsidRPr="00A7436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E5047">
        <w:rPr>
          <w:rFonts w:ascii="標楷體" w:eastAsia="標楷體" w:hAnsi="標楷體" w:hint="eastAsia"/>
          <w:sz w:val="36"/>
          <w:szCs w:val="36"/>
        </w:rPr>
        <w:t>基隆市</w:t>
      </w:r>
      <w:r>
        <w:rPr>
          <w:rFonts w:ascii="標楷體" w:eastAsia="標楷體" w:hAnsi="標楷體" w:hint="eastAsia"/>
          <w:sz w:val="36"/>
          <w:szCs w:val="36"/>
        </w:rPr>
        <w:t>安樂國</w:t>
      </w:r>
      <w:r w:rsidRPr="005E5047">
        <w:rPr>
          <w:rFonts w:ascii="標楷體" w:eastAsia="標楷體" w:hAnsi="標楷體" w:hint="eastAsia"/>
          <w:sz w:val="36"/>
          <w:szCs w:val="36"/>
        </w:rPr>
        <w:t>小</w:t>
      </w:r>
    </w:p>
    <w:p w14:paraId="092F0EB1" w14:textId="77777777" w:rsidR="00CE0DBA" w:rsidRPr="0044617A" w:rsidRDefault="00CE0DBA" w:rsidP="00CE0DBA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t>113</w:t>
      </w:r>
      <w:proofErr w:type="gramEnd"/>
      <w:r w:rsidRPr="005E5047">
        <w:rPr>
          <w:rFonts w:ascii="標楷體" w:eastAsia="標楷體" w:hAnsi="標楷體" w:hint="eastAsia"/>
          <w:sz w:val="36"/>
          <w:szCs w:val="36"/>
        </w:rPr>
        <w:t>年度</w:t>
      </w:r>
      <w:r w:rsidRPr="0044617A">
        <w:rPr>
          <w:rFonts w:ascii="標楷體" w:eastAsia="標楷體" w:hAnsi="標楷體" w:hint="eastAsia"/>
          <w:sz w:val="32"/>
          <w:szCs w:val="32"/>
        </w:rPr>
        <w:t>交通安全教育－巡迴施教活動實施辦法</w:t>
      </w:r>
    </w:p>
    <w:p w14:paraId="6D53468F" w14:textId="77777777" w:rsidR="00CE0DBA" w:rsidRDefault="00CE0DBA" w:rsidP="00CE0DBA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一、依據：依據本市執行</w:t>
      </w:r>
      <w:proofErr w:type="gramStart"/>
      <w:r w:rsidRPr="00C53332">
        <w:rPr>
          <w:rFonts w:ascii="標楷體" w:eastAsia="標楷體" w:hAnsi="標楷體" w:hint="eastAsia"/>
          <w:sz w:val="28"/>
          <w:szCs w:val="28"/>
        </w:rPr>
        <w:t>院頒</w:t>
      </w:r>
      <w:r>
        <w:rPr>
          <w:rFonts w:ascii="標楷體" w:eastAsia="標楷體" w:hAnsi="標楷體" w:hint="eastAsia"/>
          <w:sz w:val="28"/>
          <w:szCs w:val="28"/>
        </w:rPr>
        <w:t>第14期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 xml:space="preserve">「道路交通秩序與交通安全改進方案」                      </w:t>
      </w:r>
    </w:p>
    <w:p w14:paraId="2EC6C6E0" w14:textId="77777777" w:rsidR="00CE0DBA" w:rsidRPr="00C53332" w:rsidRDefault="00CE0DBA" w:rsidP="00CE0DBA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113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執行計畫辦理。</w:t>
      </w:r>
    </w:p>
    <w:p w14:paraId="1AC83AA5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二、目的：</w:t>
      </w:r>
    </w:p>
    <w:p w14:paraId="0E7E996C" w14:textId="77777777" w:rsidR="00CE0DBA" w:rsidRPr="00C53332" w:rsidRDefault="00CE0DBA" w:rsidP="00CE0DBA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（一）透過交通安全事故預防專題宣導，期能到達交通安全教育之具體交流與分享，並強化學生上下學安全。</w:t>
      </w:r>
    </w:p>
    <w:p w14:paraId="29D070AB" w14:textId="77777777" w:rsidR="00CE0DBA" w:rsidRPr="00C53332" w:rsidRDefault="00CE0DBA" w:rsidP="00CE0DBA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（二）落實交通安全教育實施，增進學生交通安全常識，提升交通安全教育防制應變能力。</w:t>
      </w:r>
    </w:p>
    <w:p w14:paraId="3C7F1EF2" w14:textId="77777777" w:rsidR="00CE0DBA" w:rsidRPr="00C53332" w:rsidRDefault="00CE0DBA" w:rsidP="00CE0DBA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（三）增進學生對交通安全的認識，並陳列比賽作品以達宣導目的，提升交通安全教育之成效。</w:t>
      </w:r>
    </w:p>
    <w:p w14:paraId="73D3070C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三、指導單位：交通部</w:t>
      </w:r>
      <w:r>
        <w:rPr>
          <w:rFonts w:ascii="標楷體" w:eastAsia="標楷體" w:hAnsi="標楷體" w:hint="eastAsia"/>
          <w:sz w:val="28"/>
          <w:szCs w:val="28"/>
        </w:rPr>
        <w:t>、教育部</w:t>
      </w:r>
    </w:p>
    <w:p w14:paraId="01C24F19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四、主辦單位：基隆市政府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C53332">
        <w:rPr>
          <w:rFonts w:ascii="標楷體" w:eastAsia="標楷體" w:hAnsi="標楷體" w:hint="eastAsia"/>
          <w:sz w:val="28"/>
          <w:szCs w:val="28"/>
        </w:rPr>
        <w:t>教育處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14:paraId="16612FC0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五、承辦單位：基隆市</w:t>
      </w:r>
      <w:r>
        <w:rPr>
          <w:rFonts w:ascii="標楷體" w:eastAsia="標楷體" w:hAnsi="標楷體" w:hint="eastAsia"/>
          <w:color w:val="FF0000"/>
          <w:sz w:val="28"/>
          <w:szCs w:val="28"/>
        </w:rPr>
        <w:t>安樂</w:t>
      </w:r>
      <w:r w:rsidRPr="00C53332">
        <w:rPr>
          <w:rFonts w:ascii="標楷體" w:eastAsia="標楷體" w:hAnsi="標楷體" w:hint="eastAsia"/>
          <w:sz w:val="28"/>
          <w:szCs w:val="28"/>
        </w:rPr>
        <w:t>國小</w:t>
      </w:r>
    </w:p>
    <w:p w14:paraId="29719F09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六、實施方</w:t>
      </w:r>
      <w:r w:rsidRPr="00A335B7">
        <w:rPr>
          <w:rFonts w:ascii="標楷體" w:eastAsia="標楷體" w:hAnsi="標楷體" w:hint="eastAsia"/>
          <w:sz w:val="28"/>
          <w:szCs w:val="28"/>
        </w:rPr>
        <w:t>式</w:t>
      </w:r>
    </w:p>
    <w:p w14:paraId="06EEF54A" w14:textId="77777777" w:rsidR="00CE0DBA" w:rsidRPr="00C53332" w:rsidRDefault="00CE0DBA" w:rsidP="00CE0DBA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（一）</w:t>
      </w:r>
      <w:r w:rsidRPr="00B729E4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Pr="00B729E4">
        <w:rPr>
          <w:rFonts w:ascii="標楷體" w:eastAsia="標楷體" w:hAnsi="標楷體" w:hint="eastAsia"/>
          <w:sz w:val="28"/>
          <w:szCs w:val="28"/>
        </w:rPr>
        <w:t>熟悉路</w:t>
      </w:r>
      <w:proofErr w:type="gramEnd"/>
      <w:r w:rsidRPr="00B729E4">
        <w:rPr>
          <w:rFonts w:ascii="標楷體" w:eastAsia="標楷體" w:hAnsi="標楷體" w:hint="eastAsia"/>
          <w:sz w:val="28"/>
          <w:szCs w:val="28"/>
        </w:rPr>
        <w:t>權，遵守法規」、「我看得見您，您看得見我」、 「謹守安全空間」、 「利</w:t>
      </w:r>
      <w:proofErr w:type="gramStart"/>
      <w:r w:rsidRPr="00B729E4">
        <w:rPr>
          <w:rFonts w:ascii="標楷體" w:eastAsia="標楷體" w:hAnsi="標楷體" w:hint="eastAsia"/>
          <w:sz w:val="28"/>
          <w:szCs w:val="28"/>
        </w:rPr>
        <w:t>他用路觀</w:t>
      </w:r>
      <w:proofErr w:type="gramEnd"/>
      <w:r w:rsidRPr="00B729E4">
        <w:rPr>
          <w:rFonts w:ascii="標楷體" w:eastAsia="標楷體" w:hAnsi="標楷體" w:hint="eastAsia"/>
          <w:sz w:val="28"/>
          <w:szCs w:val="28"/>
        </w:rPr>
        <w:t>」、 「防衛兼顧的用路行為」交通安全五大守則</w:t>
      </w:r>
      <w:r w:rsidRPr="00B729E4">
        <w:rPr>
          <w:rFonts w:ascii="標楷體" w:eastAsia="標楷體" w:hAnsi="標楷體"/>
          <w:sz w:val="28"/>
          <w:szCs w:val="28"/>
        </w:rPr>
        <w:t>配合宣導高齡者注意用路安全措施</w:t>
      </w:r>
      <w:r w:rsidRPr="003F3552">
        <w:rPr>
          <w:rFonts w:ascii="標楷體" w:eastAsia="標楷體" w:hAnsi="標楷體" w:hint="eastAsia"/>
          <w:sz w:val="28"/>
          <w:szCs w:val="28"/>
        </w:rPr>
        <w:t>專題講座</w:t>
      </w:r>
      <w:r w:rsidRPr="00C53332">
        <w:rPr>
          <w:rFonts w:ascii="標楷體" w:eastAsia="標楷體" w:hAnsi="標楷體" w:hint="eastAsia"/>
          <w:sz w:val="28"/>
          <w:szCs w:val="28"/>
        </w:rPr>
        <w:t>：</w:t>
      </w:r>
    </w:p>
    <w:p w14:paraId="1844C345" w14:textId="77777777" w:rsidR="00CE0DBA" w:rsidRPr="00C53332" w:rsidRDefault="00CE0DBA" w:rsidP="00CE0DB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1.時間：</w:t>
      </w:r>
      <w:r>
        <w:rPr>
          <w:rFonts w:ascii="標楷體" w:eastAsia="標楷體" w:hAnsi="標楷體" w:hint="eastAsia"/>
          <w:sz w:val="28"/>
          <w:szCs w:val="28"/>
        </w:rPr>
        <w:t>113</w:t>
      </w:r>
      <w:r w:rsidRPr="00C5333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color w:val="FF0000"/>
          <w:sz w:val="28"/>
          <w:szCs w:val="28"/>
        </w:rPr>
        <w:t>29</w:t>
      </w:r>
      <w:r w:rsidRPr="00C53332">
        <w:rPr>
          <w:rFonts w:ascii="標楷體" w:eastAsia="標楷體" w:hAnsi="標楷體" w:hint="eastAsia"/>
          <w:sz w:val="28"/>
          <w:szCs w:val="28"/>
        </w:rPr>
        <w:t>日上午</w:t>
      </w:r>
      <w:r>
        <w:rPr>
          <w:rFonts w:ascii="標楷體" w:eastAsia="標楷體" w:hAnsi="標楷體" w:hint="eastAsia"/>
          <w:sz w:val="28"/>
          <w:szCs w:val="28"/>
        </w:rPr>
        <w:t>8時</w:t>
      </w:r>
    </w:p>
    <w:p w14:paraId="2103E810" w14:textId="77777777" w:rsidR="00CE0DBA" w:rsidRPr="00C53332" w:rsidRDefault="00CE0DBA" w:rsidP="00CE0DB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2.對象：</w:t>
      </w:r>
      <w:r>
        <w:rPr>
          <w:rFonts w:ascii="標楷體" w:eastAsia="標楷體" w:hAnsi="標楷體" w:hint="eastAsia"/>
          <w:sz w:val="28"/>
          <w:szCs w:val="28"/>
        </w:rPr>
        <w:t>全校師生</w:t>
      </w:r>
    </w:p>
    <w:p w14:paraId="2DEA77EB" w14:textId="77777777" w:rsidR="00CE0DBA" w:rsidRPr="00C53332" w:rsidRDefault="00CE0DBA" w:rsidP="00CE0DB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3.地點：</w:t>
      </w:r>
      <w:r>
        <w:rPr>
          <w:rFonts w:ascii="標楷體" w:eastAsia="標楷體" w:hAnsi="標楷體" w:hint="eastAsia"/>
          <w:sz w:val="28"/>
          <w:szCs w:val="28"/>
        </w:rPr>
        <w:t>學生活動中心</w:t>
      </w:r>
    </w:p>
    <w:p w14:paraId="17073E80" w14:textId="77777777" w:rsidR="00CE0DBA" w:rsidRPr="00C53332" w:rsidRDefault="00CE0DBA" w:rsidP="00CE0DB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4.獎勵：現場有獎徵答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C53332">
        <w:rPr>
          <w:rFonts w:ascii="標楷體" w:eastAsia="標楷體" w:hAnsi="標楷體" w:hint="eastAsia"/>
          <w:sz w:val="28"/>
          <w:szCs w:val="28"/>
        </w:rPr>
        <w:t>0名，答對即給予獎品。</w:t>
      </w:r>
    </w:p>
    <w:p w14:paraId="0BF57CF6" w14:textId="77777777" w:rsidR="00CE0DBA" w:rsidRPr="00C53332" w:rsidRDefault="00CE0DBA" w:rsidP="00CE0DBA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（二）</w:t>
      </w:r>
      <w:r w:rsidRPr="00B729E4">
        <w:rPr>
          <w:rFonts w:ascii="標楷體" w:eastAsia="標楷體" w:hAnsi="標楷體"/>
          <w:sz w:val="28"/>
          <w:szCs w:val="28"/>
        </w:rPr>
        <w:t>閃紅燈</w:t>
      </w:r>
      <w:r w:rsidRPr="00B729E4">
        <w:rPr>
          <w:rFonts w:ascii="標楷體" w:eastAsia="標楷體" w:hAnsi="標楷體" w:hint="eastAsia"/>
          <w:sz w:val="28"/>
          <w:szCs w:val="28"/>
        </w:rPr>
        <w:t>和</w:t>
      </w:r>
      <w:r w:rsidRPr="00B729E4">
        <w:rPr>
          <w:rFonts w:ascii="標楷體" w:eastAsia="標楷體" w:hAnsi="標楷體"/>
          <w:sz w:val="28"/>
          <w:szCs w:val="28"/>
        </w:rPr>
        <w:t>非號</w:t>
      </w:r>
      <w:proofErr w:type="gramStart"/>
      <w:r w:rsidRPr="00B729E4">
        <w:rPr>
          <w:rFonts w:ascii="標楷體" w:eastAsia="標楷體" w:hAnsi="標楷體"/>
          <w:sz w:val="28"/>
          <w:szCs w:val="28"/>
        </w:rPr>
        <w:t>誌</w:t>
      </w:r>
      <w:proofErr w:type="gramEnd"/>
      <w:r w:rsidRPr="00B729E4">
        <w:rPr>
          <w:rFonts w:ascii="標楷體" w:eastAsia="標楷體" w:hAnsi="標楷體"/>
          <w:sz w:val="28"/>
          <w:szCs w:val="28"/>
        </w:rPr>
        <w:t>路口之行人與駕駛的安全觀念</w:t>
      </w:r>
      <w:r w:rsidRPr="00B729E4">
        <w:rPr>
          <w:rFonts w:ascii="標楷體" w:eastAsia="標楷體" w:hAnsi="標楷體" w:hint="eastAsia"/>
          <w:sz w:val="28"/>
          <w:szCs w:val="28"/>
        </w:rPr>
        <w:t>、</w:t>
      </w:r>
      <w:r w:rsidRPr="00263F2A">
        <w:rPr>
          <w:rFonts w:ascii="標楷體" w:eastAsia="標楷體" w:hAnsi="標楷體" w:hint="eastAsia"/>
          <w:sz w:val="28"/>
          <w:szCs w:val="28"/>
        </w:rPr>
        <w:t>遵守交通號</w:t>
      </w:r>
      <w:proofErr w:type="gramStart"/>
      <w:r w:rsidRPr="00263F2A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 w:rsidRPr="00263F2A">
        <w:rPr>
          <w:rFonts w:ascii="標楷體" w:eastAsia="標楷體" w:hAnsi="標楷體" w:hint="eastAsia"/>
          <w:sz w:val="28"/>
          <w:szCs w:val="28"/>
        </w:rPr>
        <w:t>或</w:t>
      </w:r>
      <w:r>
        <w:rPr>
          <w:rFonts w:ascii="標楷體" w:eastAsia="標楷體" w:hAnsi="標楷體" w:hint="eastAsia"/>
          <w:sz w:val="28"/>
          <w:szCs w:val="28"/>
        </w:rPr>
        <w:t>禮讓行人</w:t>
      </w:r>
      <w:r w:rsidRPr="00C53332">
        <w:rPr>
          <w:rFonts w:ascii="標楷體" w:eastAsia="標楷體" w:hAnsi="標楷體" w:hint="eastAsia"/>
          <w:sz w:val="28"/>
          <w:szCs w:val="28"/>
        </w:rPr>
        <w:t>海報製作暨著色比賽：</w:t>
      </w:r>
    </w:p>
    <w:p w14:paraId="63C78F47" w14:textId="77777777" w:rsidR="00CE0DBA" w:rsidRPr="00C53332" w:rsidRDefault="00CE0DBA" w:rsidP="00CE0DBA">
      <w:pPr>
        <w:adjustRightInd w:val="0"/>
        <w:snapToGrid w:val="0"/>
        <w:spacing w:line="240" w:lineRule="atLeast"/>
        <w:ind w:leftChars="293" w:left="703" w:firstLineChars="1" w:firstLine="3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收件</w:t>
      </w:r>
      <w:r w:rsidRPr="00C53332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ascii="標楷體" w:eastAsia="標楷體" w:hAnsi="標楷體" w:hint="eastAsia"/>
          <w:sz w:val="28"/>
          <w:szCs w:val="28"/>
        </w:rPr>
        <w:t>113</w:t>
      </w:r>
      <w:r w:rsidRPr="00C5333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color w:val="FF0000"/>
          <w:sz w:val="28"/>
          <w:szCs w:val="28"/>
        </w:rPr>
        <w:t>13</w:t>
      </w:r>
      <w:r w:rsidRPr="00C53332">
        <w:rPr>
          <w:rFonts w:ascii="標楷體" w:eastAsia="標楷體" w:hAnsi="標楷體" w:hint="eastAsia"/>
          <w:sz w:val="28"/>
          <w:szCs w:val="28"/>
        </w:rPr>
        <w:t>日至</w:t>
      </w:r>
      <w:r>
        <w:rPr>
          <w:rFonts w:ascii="標楷體" w:eastAsia="標楷體" w:hAnsi="標楷體" w:hint="eastAsia"/>
          <w:color w:val="FF0000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月17</w:t>
      </w:r>
      <w:r w:rsidRPr="00C53332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止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</w:p>
    <w:p w14:paraId="79D0938C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比賽以</w:t>
      </w:r>
      <w:r>
        <w:rPr>
          <w:rFonts w:ascii="標楷體" w:eastAsia="標楷體" w:hAnsi="標楷體" w:hint="eastAsia"/>
          <w:sz w:val="28"/>
          <w:szCs w:val="28"/>
        </w:rPr>
        <w:t>一至六</w:t>
      </w:r>
      <w:r w:rsidRPr="00C53332">
        <w:rPr>
          <w:rFonts w:ascii="標楷體" w:eastAsia="標楷體" w:hAnsi="標楷體" w:hint="eastAsia"/>
          <w:sz w:val="28"/>
          <w:szCs w:val="28"/>
        </w:rPr>
        <w:t>年級為主，各班至</w:t>
      </w:r>
      <w:r>
        <w:rPr>
          <w:rFonts w:ascii="標楷體" w:eastAsia="標楷體" w:hAnsi="標楷體" w:hint="eastAsia"/>
          <w:sz w:val="28"/>
          <w:szCs w:val="28"/>
        </w:rPr>
        <w:t>多</w:t>
      </w:r>
      <w:r w:rsidRPr="00C53332">
        <w:rPr>
          <w:rFonts w:ascii="標楷體" w:eastAsia="標楷體" w:hAnsi="標楷體" w:hint="eastAsia"/>
          <w:sz w:val="28"/>
          <w:szCs w:val="28"/>
        </w:rPr>
        <w:t>繳交</w:t>
      </w:r>
      <w:r>
        <w:rPr>
          <w:rFonts w:ascii="標楷體" w:eastAsia="標楷體" w:hAnsi="標楷體" w:hint="eastAsia"/>
          <w:sz w:val="28"/>
          <w:szCs w:val="28"/>
        </w:rPr>
        <w:t>班級代表</w:t>
      </w:r>
      <w:r w:rsidRPr="00C53332">
        <w:rPr>
          <w:rFonts w:ascii="標楷體" w:eastAsia="標楷體" w:hAnsi="標楷體" w:hint="eastAsia"/>
          <w:sz w:val="28"/>
          <w:szCs w:val="28"/>
        </w:rPr>
        <w:t>作品二件。</w:t>
      </w:r>
    </w:p>
    <w:p w14:paraId="51B94C42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主題內容與「交通安全」相關。</w:t>
      </w:r>
    </w:p>
    <w:p w14:paraId="4CAF571E" w14:textId="77777777" w:rsidR="00CE0DBA" w:rsidRPr="00C53332" w:rsidRDefault="00CE0DBA" w:rsidP="00CE0DBA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作品以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C53332">
        <w:rPr>
          <w:rFonts w:ascii="標楷體" w:eastAsia="標楷體" w:hAnsi="標楷體" w:hint="eastAsia"/>
          <w:sz w:val="28"/>
          <w:szCs w:val="28"/>
        </w:rPr>
        <w:t>開</w:t>
      </w:r>
      <w:r>
        <w:rPr>
          <w:rFonts w:ascii="標楷體" w:eastAsia="標楷體" w:hAnsi="標楷體" w:hint="eastAsia"/>
          <w:sz w:val="28"/>
          <w:szCs w:val="28"/>
        </w:rPr>
        <w:t>圖畫</w:t>
      </w:r>
      <w:r w:rsidRPr="00C53332">
        <w:rPr>
          <w:rFonts w:ascii="標楷體" w:eastAsia="標楷體" w:hAnsi="標楷體" w:hint="eastAsia"/>
          <w:sz w:val="28"/>
          <w:szCs w:val="28"/>
        </w:rPr>
        <w:t>紙製作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53332">
        <w:rPr>
          <w:rFonts w:ascii="標楷體" w:eastAsia="標楷體" w:hAnsi="標楷體" w:hint="eastAsia"/>
          <w:sz w:val="28"/>
          <w:szCs w:val="28"/>
        </w:rPr>
        <w:t>自行創作</w:t>
      </w:r>
      <w:proofErr w:type="gramStart"/>
      <w:r w:rsidRPr="00C53332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>另行集合，所需用具自備。</w:t>
      </w:r>
    </w:p>
    <w:p w14:paraId="7DADFD40" w14:textId="77777777" w:rsidR="00CE0DBA" w:rsidRPr="00C53332" w:rsidRDefault="00CE0DBA" w:rsidP="00CE0DBA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 w:rsidRPr="00C53332">
        <w:rPr>
          <w:rFonts w:ascii="標楷體" w:eastAsia="標楷體" w:hAnsi="標楷體" w:hint="eastAsia"/>
          <w:sz w:val="28"/>
          <w:szCs w:val="28"/>
        </w:rPr>
        <w:t>.收件地點：學</w:t>
      </w:r>
      <w:proofErr w:type="gramStart"/>
      <w:r w:rsidRPr="00C53332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>處。</w:t>
      </w:r>
    </w:p>
    <w:p w14:paraId="16D97AE9" w14:textId="77777777" w:rsidR="00CE0DBA" w:rsidRPr="00C53332" w:rsidRDefault="00CE0DBA" w:rsidP="00CE0DB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6.評分標準：內容：40％、</w:t>
      </w:r>
      <w:r>
        <w:rPr>
          <w:rFonts w:ascii="標楷體" w:eastAsia="標楷體" w:hAnsi="標楷體" w:hint="eastAsia"/>
          <w:sz w:val="28"/>
          <w:szCs w:val="28"/>
        </w:rPr>
        <w:t>創意：</w:t>
      </w:r>
      <w:r w:rsidRPr="00C53332">
        <w:rPr>
          <w:rFonts w:ascii="標楷體" w:eastAsia="標楷體" w:hAnsi="標楷體" w:hint="eastAsia"/>
          <w:sz w:val="28"/>
          <w:szCs w:val="28"/>
        </w:rPr>
        <w:t>30％、色彩：30％。</w:t>
      </w:r>
    </w:p>
    <w:p w14:paraId="304CFD75" w14:textId="77777777" w:rsidR="00CE0DBA" w:rsidRDefault="00CE0DBA" w:rsidP="00CE0DB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7.評審老師：請本校藝能科教師及行政同仁擔任。</w:t>
      </w:r>
    </w:p>
    <w:p w14:paraId="14A44FEB" w14:textId="77777777" w:rsidR="00CE0DBA" w:rsidRDefault="00CE0DBA" w:rsidP="00CE0DB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8.獎勵：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組各年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C53332">
        <w:rPr>
          <w:rFonts w:ascii="標楷體" w:eastAsia="標楷體" w:hAnsi="標楷體" w:hint="eastAsia"/>
          <w:sz w:val="28"/>
          <w:szCs w:val="28"/>
        </w:rPr>
        <w:t>取前三名及佳作若干名，給予獎品。</w:t>
      </w:r>
    </w:p>
    <w:p w14:paraId="7E9A98C0" w14:textId="77777777" w:rsidR="00CE0DBA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</w:t>
      </w:r>
      <w:r w:rsidRPr="00F71AA5">
        <w:rPr>
          <w:rFonts w:ascii="標楷體" w:eastAsia="標楷體" w:hAnsi="標楷體" w:hint="eastAsia"/>
          <w:sz w:val="28"/>
          <w:szCs w:val="28"/>
        </w:rPr>
        <w:t>學童課後交通車、</w:t>
      </w:r>
      <w:r>
        <w:rPr>
          <w:rFonts w:ascii="標楷體" w:eastAsia="標楷體" w:hAnsi="標楷體" w:hint="eastAsia"/>
          <w:sz w:val="27"/>
          <w:szCs w:val="27"/>
        </w:rPr>
        <w:t>汽機車防禦駕駛、</w:t>
      </w:r>
      <w:r w:rsidRPr="00F71AA5">
        <w:rPr>
          <w:rFonts w:ascii="標楷體" w:eastAsia="標楷體" w:hAnsi="標楷體" w:hint="eastAsia"/>
          <w:sz w:val="28"/>
          <w:szCs w:val="28"/>
        </w:rPr>
        <w:t>後座</w:t>
      </w:r>
      <w:proofErr w:type="gramStart"/>
      <w:r w:rsidRPr="00F71AA5">
        <w:rPr>
          <w:rFonts w:ascii="標楷體" w:eastAsia="標楷體" w:hAnsi="標楷體" w:hint="eastAsia"/>
          <w:sz w:val="28"/>
          <w:szCs w:val="28"/>
        </w:rPr>
        <w:t>繫</w:t>
      </w:r>
      <w:proofErr w:type="gramEnd"/>
      <w:r w:rsidRPr="00F71AA5">
        <w:rPr>
          <w:rFonts w:ascii="標楷體" w:eastAsia="標楷體" w:hAnsi="標楷體" w:hint="eastAsia"/>
          <w:sz w:val="28"/>
          <w:szCs w:val="28"/>
        </w:rPr>
        <w:t>安全帶、</w:t>
      </w:r>
      <w:proofErr w:type="gramStart"/>
      <w:r w:rsidRPr="00F71AA5">
        <w:rPr>
          <w:rFonts w:ascii="標楷體" w:eastAsia="標楷體" w:hAnsi="標楷體" w:hint="eastAsia"/>
          <w:sz w:val="28"/>
          <w:szCs w:val="28"/>
        </w:rPr>
        <w:t>走行穿線</w:t>
      </w:r>
      <w:proofErr w:type="gramEnd"/>
      <w:r w:rsidRPr="00F71AA5">
        <w:rPr>
          <w:rFonts w:ascii="標楷體" w:eastAsia="標楷體" w:hAnsi="標楷體" w:hint="eastAsia"/>
          <w:sz w:val="28"/>
          <w:szCs w:val="28"/>
        </w:rPr>
        <w:t>過馬路及</w:t>
      </w:r>
      <w:proofErr w:type="gramStart"/>
      <w:r w:rsidRPr="00F71AA5">
        <w:rPr>
          <w:rFonts w:ascii="標楷體" w:eastAsia="標楷體" w:hAnsi="標楷體" w:hint="eastAsia"/>
          <w:sz w:val="28"/>
          <w:szCs w:val="28"/>
        </w:rPr>
        <w:t>遵</w:t>
      </w:r>
      <w:proofErr w:type="gramEnd"/>
    </w:p>
    <w:p w14:paraId="0BE2E84D" w14:textId="77777777" w:rsidR="00CE0DBA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F71AA5">
        <w:rPr>
          <w:rFonts w:ascii="標楷體" w:eastAsia="標楷體" w:hAnsi="標楷體" w:hint="eastAsia"/>
          <w:sz w:val="28"/>
          <w:szCs w:val="28"/>
        </w:rPr>
        <w:t>守交通號</w:t>
      </w:r>
      <w:proofErr w:type="gramStart"/>
      <w:r w:rsidRPr="00F71AA5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等交通安全議題學藝競賽：    </w:t>
      </w:r>
    </w:p>
    <w:p w14:paraId="1AF690D7" w14:textId="77777777" w:rsidR="00CE0DBA" w:rsidRPr="006B7506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1.方式：辦理學童才藝創作並將績優作品陳列供觀摩學習。</w:t>
      </w:r>
    </w:p>
    <w:p w14:paraId="001F4ACC" w14:textId="77777777" w:rsidR="00CE0DBA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2.時間：113</w:t>
      </w:r>
      <w:r w:rsidRPr="00E00E35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color w:val="FF0000"/>
          <w:sz w:val="28"/>
          <w:szCs w:val="28"/>
        </w:rPr>
        <w:t>6</w:t>
      </w:r>
      <w:r w:rsidRPr="00C53332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color w:val="FF0000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日6月</w:t>
      </w:r>
      <w:r>
        <w:rPr>
          <w:rFonts w:ascii="標楷體" w:eastAsia="標楷體" w:hAnsi="標楷體" w:hint="eastAsia"/>
          <w:color w:val="FF0000"/>
          <w:sz w:val="28"/>
          <w:szCs w:val="28"/>
        </w:rPr>
        <w:t>28</w:t>
      </w:r>
      <w:r w:rsidRPr="00C53332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止。</w:t>
      </w:r>
    </w:p>
    <w:p w14:paraId="4B851A8C" w14:textId="77777777" w:rsidR="00CE0DBA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3.對象：中高年級學生。</w:t>
      </w:r>
    </w:p>
    <w:p w14:paraId="4C584DAB" w14:textId="77777777" w:rsidR="00CE0DBA" w:rsidRPr="00C53332" w:rsidRDefault="00CE0DBA" w:rsidP="00CE0DB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4.</w:t>
      </w:r>
      <w:r w:rsidRPr="00C53332">
        <w:rPr>
          <w:rFonts w:ascii="標楷體" w:eastAsia="標楷體" w:hAnsi="標楷體" w:hint="eastAsia"/>
          <w:sz w:val="28"/>
          <w:szCs w:val="28"/>
        </w:rPr>
        <w:t>收件地點：學</w:t>
      </w:r>
      <w:proofErr w:type="gramStart"/>
      <w:r w:rsidRPr="00C53332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>處。</w:t>
      </w:r>
    </w:p>
    <w:p w14:paraId="72A8750E" w14:textId="77777777" w:rsidR="00CE0DBA" w:rsidRDefault="00CE0DBA" w:rsidP="00CE0DBA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七</w:t>
      </w:r>
      <w:r w:rsidRPr="00C5333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經費來源：</w:t>
      </w:r>
      <w:r w:rsidRPr="00C53332">
        <w:rPr>
          <w:rFonts w:ascii="標楷體" w:eastAsia="標楷體" w:hAnsi="標楷體" w:hint="eastAsia"/>
          <w:sz w:val="28"/>
          <w:szCs w:val="28"/>
        </w:rPr>
        <w:t>本辦法所需經費由本市執行</w:t>
      </w:r>
      <w:proofErr w:type="gramStart"/>
      <w:r w:rsidRPr="00C53332">
        <w:rPr>
          <w:rFonts w:ascii="標楷體" w:eastAsia="標楷體" w:hAnsi="標楷體" w:hint="eastAsia"/>
          <w:sz w:val="28"/>
          <w:szCs w:val="28"/>
        </w:rPr>
        <w:t>院頒「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>道路交通秩序與交通安全改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39F956B" w14:textId="77777777" w:rsidR="00CE0DBA" w:rsidRPr="00C53332" w:rsidRDefault="00CE0DBA" w:rsidP="00CE0DBA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進方案」，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113</w:t>
      </w:r>
      <w:proofErr w:type="gramEnd"/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執行計畫補助款項下支付。</w:t>
      </w:r>
    </w:p>
    <w:p w14:paraId="14E07188" w14:textId="5C34031C" w:rsidR="00100B90" w:rsidRDefault="00CE0DBA" w:rsidP="00CE0DBA">
      <w:pPr>
        <w:pStyle w:val="af0"/>
        <w:numPr>
          <w:ilvl w:val="0"/>
          <w:numId w:val="9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八</w:t>
      </w:r>
      <w:r w:rsidRPr="00C53332">
        <w:rPr>
          <w:rFonts w:ascii="標楷體" w:eastAsia="標楷體" w:hAnsi="標楷體" w:hint="eastAsia"/>
          <w:sz w:val="28"/>
          <w:szCs w:val="28"/>
        </w:rPr>
        <w:t>、本辦法經報府核准後實施，修正時亦同。</w:t>
      </w:r>
      <w:r>
        <w:rPr>
          <w:rFonts w:ascii="標楷體" w:eastAsia="標楷體" w:hAnsi="標楷體"/>
          <w:sz w:val="28"/>
          <w:szCs w:val="28"/>
        </w:rPr>
        <w:br w:type="page"/>
      </w:r>
      <w:r w:rsidR="00100B90">
        <w:rPr>
          <w:rFonts w:ascii="標楷體" w:eastAsia="標楷體" w:hAnsi="標楷體"/>
          <w:sz w:val="28"/>
          <w:szCs w:val="28"/>
        </w:rPr>
        <w:lastRenderedPageBreak/>
        <w:br w:type="page"/>
      </w:r>
    </w:p>
    <w:p w14:paraId="01702B2D" w14:textId="77777777" w:rsidR="00100B90" w:rsidRPr="00BA4B57" w:rsidRDefault="00100B90" w:rsidP="00CE0DBA">
      <w:pPr>
        <w:pStyle w:val="af0"/>
        <w:numPr>
          <w:ilvl w:val="0"/>
          <w:numId w:val="9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2"/>
      </w:tblGrid>
      <w:tr w:rsidR="00100B90" w:rsidRPr="00E678FF" w14:paraId="5B9C4BC3" w14:textId="77777777" w:rsidTr="00F67807">
        <w:trPr>
          <w:jc w:val="center"/>
        </w:trPr>
        <w:tc>
          <w:tcPr>
            <w:tcW w:w="8362" w:type="dxa"/>
          </w:tcPr>
          <w:p w14:paraId="47351CBD" w14:textId="77777777" w:rsidR="00100B90" w:rsidRPr="00E678FF" w:rsidRDefault="00100B90" w:rsidP="00683A3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proofErr w:type="gramStart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683A35">
              <w:rPr>
                <w:rFonts w:ascii="標楷體" w:eastAsia="標楷體" w:hAnsi="標楷體" w:hint="eastAsia"/>
                <w:sz w:val="28"/>
                <w:szCs w:val="28"/>
              </w:rPr>
              <w:t>專題講座</w:t>
            </w:r>
          </w:p>
        </w:tc>
      </w:tr>
      <w:tr w:rsidR="00100B90" w:rsidRPr="00E678FF" w14:paraId="7F62042C" w14:textId="77777777" w:rsidTr="00C26BC4">
        <w:trPr>
          <w:jc w:val="center"/>
        </w:trPr>
        <w:tc>
          <w:tcPr>
            <w:tcW w:w="8362" w:type="dxa"/>
            <w:vAlign w:val="center"/>
          </w:tcPr>
          <w:p w14:paraId="161359A0" w14:textId="31B9C4D1" w:rsidR="00100B90" w:rsidRPr="00E678FF" w:rsidRDefault="00CE0DBA" w:rsidP="00C26B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EC04970" wp14:editId="4ED03DDB">
                  <wp:extent cx="4476750" cy="335820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896" cy="336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90" w:rsidRPr="00E678FF" w14:paraId="3460F991" w14:textId="77777777" w:rsidTr="00F67807">
        <w:trPr>
          <w:jc w:val="center"/>
        </w:trPr>
        <w:tc>
          <w:tcPr>
            <w:tcW w:w="8362" w:type="dxa"/>
          </w:tcPr>
          <w:p w14:paraId="6E46FCE6" w14:textId="77777777" w:rsidR="00100B90" w:rsidRPr="00E678FF" w:rsidRDefault="00100B90" w:rsidP="00683A3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照片二說明： </w:t>
            </w:r>
            <w:r w:rsidR="00683A35">
              <w:rPr>
                <w:rFonts w:ascii="標楷體" w:eastAsia="標楷體" w:hAnsi="標楷體" w:hint="eastAsia"/>
                <w:sz w:val="28"/>
                <w:szCs w:val="28"/>
              </w:rPr>
              <w:t>學生製作校園周遭危險環境地圖</w:t>
            </w:r>
          </w:p>
        </w:tc>
      </w:tr>
      <w:tr w:rsidR="00100B90" w:rsidRPr="00E678FF" w14:paraId="181F58F0" w14:textId="77777777" w:rsidTr="00F67807">
        <w:trPr>
          <w:jc w:val="center"/>
        </w:trPr>
        <w:tc>
          <w:tcPr>
            <w:tcW w:w="8362" w:type="dxa"/>
          </w:tcPr>
          <w:p w14:paraId="07530CD1" w14:textId="630C3F4A" w:rsidR="00100B90" w:rsidRPr="00E678FF" w:rsidRDefault="00CE0DBA" w:rsidP="00683A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0DB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67E4E328" wp14:editId="51579524">
                  <wp:extent cx="4407535" cy="320100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808" cy="32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90" w:rsidRPr="00E678FF" w14:paraId="73255419" w14:textId="77777777" w:rsidTr="00F67807">
        <w:trPr>
          <w:jc w:val="center"/>
        </w:trPr>
        <w:tc>
          <w:tcPr>
            <w:tcW w:w="8362" w:type="dxa"/>
          </w:tcPr>
          <w:p w14:paraId="05A3ACB5" w14:textId="77777777" w:rsidR="00100B90" w:rsidRPr="00E678FF" w:rsidRDefault="00100B90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683A35">
              <w:rPr>
                <w:rFonts w:ascii="標楷體" w:eastAsia="標楷體" w:hAnsi="標楷體" w:hint="eastAsia"/>
                <w:sz w:val="28"/>
                <w:szCs w:val="28"/>
              </w:rPr>
              <w:t>專題講座</w:t>
            </w:r>
          </w:p>
        </w:tc>
      </w:tr>
      <w:tr w:rsidR="00100B90" w:rsidRPr="00E678FF" w14:paraId="0D84342B" w14:textId="77777777" w:rsidTr="00F67807">
        <w:trPr>
          <w:jc w:val="center"/>
        </w:trPr>
        <w:tc>
          <w:tcPr>
            <w:tcW w:w="8362" w:type="dxa"/>
          </w:tcPr>
          <w:p w14:paraId="7A1833B2" w14:textId="1E755477" w:rsidR="00100B90" w:rsidRPr="00E678FF" w:rsidRDefault="00CE0DBA" w:rsidP="00683A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16362510" wp14:editId="57053A82">
                  <wp:extent cx="4493260" cy="3370589"/>
                  <wp:effectExtent l="0" t="0" r="254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53" cy="338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90" w:rsidRPr="00E678FF" w14:paraId="4EAAB39C" w14:textId="77777777" w:rsidTr="00F67807">
        <w:trPr>
          <w:jc w:val="center"/>
        </w:trPr>
        <w:tc>
          <w:tcPr>
            <w:tcW w:w="8362" w:type="dxa"/>
          </w:tcPr>
          <w:p w14:paraId="23D21CE1" w14:textId="77777777" w:rsidR="00100B90" w:rsidRPr="00E678FF" w:rsidRDefault="00100B90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683A35">
              <w:rPr>
                <w:rFonts w:ascii="標楷體" w:eastAsia="標楷體" w:hAnsi="標楷體" w:hint="eastAsia"/>
                <w:sz w:val="28"/>
                <w:szCs w:val="28"/>
              </w:rPr>
              <w:t>專題講座</w:t>
            </w:r>
          </w:p>
        </w:tc>
      </w:tr>
      <w:tr w:rsidR="00100B90" w:rsidRPr="00E678FF" w14:paraId="32B0A69F" w14:textId="77777777" w:rsidTr="00F67807">
        <w:trPr>
          <w:jc w:val="center"/>
        </w:trPr>
        <w:tc>
          <w:tcPr>
            <w:tcW w:w="8362" w:type="dxa"/>
          </w:tcPr>
          <w:p w14:paraId="05B959A4" w14:textId="6031210F" w:rsidR="00100B90" w:rsidRPr="001E09F9" w:rsidRDefault="00CE0DBA" w:rsidP="00683A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7CE3562" wp14:editId="10CEC560">
                  <wp:extent cx="4715879" cy="3537585"/>
                  <wp:effectExtent l="0" t="0" r="889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62" cy="354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4E486" w14:textId="77777777" w:rsidR="005F78B5" w:rsidRPr="00100B90" w:rsidRDefault="005F78B5" w:rsidP="005F78B5">
      <w:pPr>
        <w:jc w:val="center"/>
        <w:rPr>
          <w:rFonts w:ascii="標楷體" w:eastAsia="標楷體" w:hAnsi="標楷體"/>
          <w:sz w:val="28"/>
          <w:szCs w:val="28"/>
        </w:rPr>
      </w:pPr>
    </w:p>
    <w:sectPr w:rsidR="005F78B5" w:rsidRPr="00100B90" w:rsidSect="00100B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C87BA" w14:textId="77777777" w:rsidR="0088742C" w:rsidRDefault="0088742C">
      <w:r>
        <w:separator/>
      </w:r>
    </w:p>
  </w:endnote>
  <w:endnote w:type="continuationSeparator" w:id="0">
    <w:p w14:paraId="4C762E82" w14:textId="77777777" w:rsidR="0088742C" w:rsidRDefault="0088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65BC2" w14:textId="77777777" w:rsidR="0088742C" w:rsidRDefault="0088742C">
      <w:r>
        <w:separator/>
      </w:r>
    </w:p>
  </w:footnote>
  <w:footnote w:type="continuationSeparator" w:id="0">
    <w:p w14:paraId="7A9C8FCE" w14:textId="77777777" w:rsidR="0088742C" w:rsidRDefault="00887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70805"/>
    <w:multiLevelType w:val="hybridMultilevel"/>
    <w:tmpl w:val="1A4AE238"/>
    <w:lvl w:ilvl="0" w:tplc="426A5062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85E4764"/>
    <w:multiLevelType w:val="hybridMultilevel"/>
    <w:tmpl w:val="55D6879C"/>
    <w:lvl w:ilvl="0" w:tplc="F9A015A2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 w15:restartNumberingAfterBreak="0">
    <w:nsid w:val="2B1C1D93"/>
    <w:multiLevelType w:val="hybridMultilevel"/>
    <w:tmpl w:val="0198A566"/>
    <w:lvl w:ilvl="0" w:tplc="361C2508">
      <w:start w:val="1"/>
      <w:numFmt w:val="taiwaneseCountingThousand"/>
      <w:lvlText w:val="%1、"/>
      <w:lvlJc w:val="left"/>
      <w:pPr>
        <w:ind w:left="102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4" w:hanging="480"/>
      </w:pPr>
    </w:lvl>
    <w:lvl w:ilvl="2" w:tplc="0409001B" w:tentative="1">
      <w:start w:val="1"/>
      <w:numFmt w:val="lowerRoman"/>
      <w:lvlText w:val="%3."/>
      <w:lvlJc w:val="right"/>
      <w:pPr>
        <w:ind w:left="1744" w:hanging="480"/>
      </w:pPr>
    </w:lvl>
    <w:lvl w:ilvl="3" w:tplc="0409000F" w:tentative="1">
      <w:start w:val="1"/>
      <w:numFmt w:val="decimal"/>
      <w:lvlText w:val="%4."/>
      <w:lvlJc w:val="left"/>
      <w:pPr>
        <w:ind w:left="22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4" w:hanging="480"/>
      </w:pPr>
    </w:lvl>
    <w:lvl w:ilvl="5" w:tplc="0409001B" w:tentative="1">
      <w:start w:val="1"/>
      <w:numFmt w:val="lowerRoman"/>
      <w:lvlText w:val="%6."/>
      <w:lvlJc w:val="right"/>
      <w:pPr>
        <w:ind w:left="3184" w:hanging="480"/>
      </w:pPr>
    </w:lvl>
    <w:lvl w:ilvl="6" w:tplc="0409000F" w:tentative="1">
      <w:start w:val="1"/>
      <w:numFmt w:val="decimal"/>
      <w:lvlText w:val="%7."/>
      <w:lvlJc w:val="left"/>
      <w:pPr>
        <w:ind w:left="36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4" w:hanging="480"/>
      </w:pPr>
    </w:lvl>
    <w:lvl w:ilvl="8" w:tplc="0409001B" w:tentative="1">
      <w:start w:val="1"/>
      <w:numFmt w:val="lowerRoman"/>
      <w:lvlText w:val="%9."/>
      <w:lvlJc w:val="right"/>
      <w:pPr>
        <w:ind w:left="4624" w:hanging="480"/>
      </w:pPr>
    </w:lvl>
  </w:abstractNum>
  <w:abstractNum w:abstractNumId="3" w15:restartNumberingAfterBreak="0">
    <w:nsid w:val="34C9389A"/>
    <w:multiLevelType w:val="hybridMultilevel"/>
    <w:tmpl w:val="61822A6C"/>
    <w:lvl w:ilvl="0" w:tplc="0B5053BA">
      <w:start w:val="1"/>
      <w:numFmt w:val="taiwaneseCountingThousand"/>
      <w:lvlText w:val="%1、"/>
      <w:lvlJc w:val="left"/>
      <w:pPr>
        <w:ind w:left="1616" w:hanging="567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4BE1045"/>
    <w:multiLevelType w:val="hybridMultilevel"/>
    <w:tmpl w:val="61822A6C"/>
    <w:lvl w:ilvl="0" w:tplc="0B5053BA">
      <w:start w:val="1"/>
      <w:numFmt w:val="taiwaneseCountingThousand"/>
      <w:lvlText w:val="%1、"/>
      <w:lvlJc w:val="left"/>
      <w:pPr>
        <w:ind w:left="1616" w:hanging="567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46765B"/>
    <w:multiLevelType w:val="hybridMultilevel"/>
    <w:tmpl w:val="96943D08"/>
    <w:lvl w:ilvl="0" w:tplc="E4B6C77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6FBB1C15"/>
    <w:multiLevelType w:val="hybridMultilevel"/>
    <w:tmpl w:val="EFE24C8C"/>
    <w:lvl w:ilvl="0" w:tplc="40209A18">
      <w:start w:val="1"/>
      <w:numFmt w:val="taiwaneseCountingThousand"/>
      <w:lvlText w:val="（%1）"/>
      <w:lvlJc w:val="left"/>
      <w:pPr>
        <w:ind w:left="1077" w:hanging="90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121ED2"/>
    <w:multiLevelType w:val="hybridMultilevel"/>
    <w:tmpl w:val="EE003CF2"/>
    <w:lvl w:ilvl="0" w:tplc="24ECCF36">
      <w:start w:val="1"/>
      <w:numFmt w:val="decimal"/>
      <w:lvlText w:val="%1."/>
      <w:lvlJc w:val="left"/>
      <w:pPr>
        <w:ind w:left="405" w:hanging="405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E914AEB"/>
    <w:multiLevelType w:val="hybridMultilevel"/>
    <w:tmpl w:val="57C21618"/>
    <w:lvl w:ilvl="0" w:tplc="DE0278DE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8B5"/>
    <w:rsid w:val="00005966"/>
    <w:rsid w:val="0002057A"/>
    <w:rsid w:val="00044AE4"/>
    <w:rsid w:val="00051FEC"/>
    <w:rsid w:val="0005319B"/>
    <w:rsid w:val="00057C45"/>
    <w:rsid w:val="0007205A"/>
    <w:rsid w:val="00086B22"/>
    <w:rsid w:val="00092348"/>
    <w:rsid w:val="000B469B"/>
    <w:rsid w:val="000D586C"/>
    <w:rsid w:val="000F40F4"/>
    <w:rsid w:val="00100B90"/>
    <w:rsid w:val="00106961"/>
    <w:rsid w:val="001076EC"/>
    <w:rsid w:val="001200AE"/>
    <w:rsid w:val="001313B7"/>
    <w:rsid w:val="00133807"/>
    <w:rsid w:val="00135BD8"/>
    <w:rsid w:val="00191DDB"/>
    <w:rsid w:val="00193ACB"/>
    <w:rsid w:val="001B4686"/>
    <w:rsid w:val="001C0BCD"/>
    <w:rsid w:val="001D6A1D"/>
    <w:rsid w:val="001E371E"/>
    <w:rsid w:val="00205EA2"/>
    <w:rsid w:val="002370A8"/>
    <w:rsid w:val="00245AD4"/>
    <w:rsid w:val="00253CBD"/>
    <w:rsid w:val="00263F2A"/>
    <w:rsid w:val="0027698A"/>
    <w:rsid w:val="00295D48"/>
    <w:rsid w:val="002A1E09"/>
    <w:rsid w:val="002A2523"/>
    <w:rsid w:val="002C4BC4"/>
    <w:rsid w:val="002D0BCD"/>
    <w:rsid w:val="00300053"/>
    <w:rsid w:val="003254D2"/>
    <w:rsid w:val="003528B9"/>
    <w:rsid w:val="00364620"/>
    <w:rsid w:val="00373B1F"/>
    <w:rsid w:val="00380E93"/>
    <w:rsid w:val="003C02E6"/>
    <w:rsid w:val="003C58D7"/>
    <w:rsid w:val="003F0FF4"/>
    <w:rsid w:val="003F3552"/>
    <w:rsid w:val="003F5C12"/>
    <w:rsid w:val="00401B31"/>
    <w:rsid w:val="00422DDD"/>
    <w:rsid w:val="00431DAA"/>
    <w:rsid w:val="0043388F"/>
    <w:rsid w:val="004422D5"/>
    <w:rsid w:val="0044617A"/>
    <w:rsid w:val="00450CD5"/>
    <w:rsid w:val="00470A1D"/>
    <w:rsid w:val="004A3E89"/>
    <w:rsid w:val="004A60DC"/>
    <w:rsid w:val="004A7DDC"/>
    <w:rsid w:val="004B3651"/>
    <w:rsid w:val="004B6503"/>
    <w:rsid w:val="004D62B3"/>
    <w:rsid w:val="00517C0D"/>
    <w:rsid w:val="00523A1A"/>
    <w:rsid w:val="005360E7"/>
    <w:rsid w:val="005779A8"/>
    <w:rsid w:val="00585E64"/>
    <w:rsid w:val="0059043D"/>
    <w:rsid w:val="00590956"/>
    <w:rsid w:val="00592B2E"/>
    <w:rsid w:val="005A164E"/>
    <w:rsid w:val="005A5BEA"/>
    <w:rsid w:val="005B7E9A"/>
    <w:rsid w:val="005D1DBD"/>
    <w:rsid w:val="005E6B40"/>
    <w:rsid w:val="005F6B17"/>
    <w:rsid w:val="005F78B5"/>
    <w:rsid w:val="006031EA"/>
    <w:rsid w:val="006073C8"/>
    <w:rsid w:val="006113DD"/>
    <w:rsid w:val="00651040"/>
    <w:rsid w:val="00671ECC"/>
    <w:rsid w:val="00683A35"/>
    <w:rsid w:val="006867EA"/>
    <w:rsid w:val="00691AC9"/>
    <w:rsid w:val="00694513"/>
    <w:rsid w:val="006A2C3E"/>
    <w:rsid w:val="006A5262"/>
    <w:rsid w:val="006B1DFA"/>
    <w:rsid w:val="006B7506"/>
    <w:rsid w:val="006C014E"/>
    <w:rsid w:val="0074700A"/>
    <w:rsid w:val="00753F29"/>
    <w:rsid w:val="00754366"/>
    <w:rsid w:val="0076355C"/>
    <w:rsid w:val="0077355E"/>
    <w:rsid w:val="007C0E3A"/>
    <w:rsid w:val="007C783D"/>
    <w:rsid w:val="007E6CCE"/>
    <w:rsid w:val="008116CC"/>
    <w:rsid w:val="00816A38"/>
    <w:rsid w:val="00845DF6"/>
    <w:rsid w:val="008475B6"/>
    <w:rsid w:val="00863BEA"/>
    <w:rsid w:val="00866B26"/>
    <w:rsid w:val="00873E13"/>
    <w:rsid w:val="0088742C"/>
    <w:rsid w:val="00892D65"/>
    <w:rsid w:val="008C34D9"/>
    <w:rsid w:val="008D40A0"/>
    <w:rsid w:val="008E7013"/>
    <w:rsid w:val="008F6138"/>
    <w:rsid w:val="00902688"/>
    <w:rsid w:val="00917532"/>
    <w:rsid w:val="009203B6"/>
    <w:rsid w:val="00934D03"/>
    <w:rsid w:val="00937A59"/>
    <w:rsid w:val="009416A4"/>
    <w:rsid w:val="00942130"/>
    <w:rsid w:val="00945F62"/>
    <w:rsid w:val="00973237"/>
    <w:rsid w:val="00975269"/>
    <w:rsid w:val="00984191"/>
    <w:rsid w:val="009C7394"/>
    <w:rsid w:val="009E780F"/>
    <w:rsid w:val="009F3774"/>
    <w:rsid w:val="00A13B44"/>
    <w:rsid w:val="00A335B7"/>
    <w:rsid w:val="00A7436A"/>
    <w:rsid w:val="00A806AA"/>
    <w:rsid w:val="00A913A8"/>
    <w:rsid w:val="00A9334F"/>
    <w:rsid w:val="00AC18FC"/>
    <w:rsid w:val="00AD6218"/>
    <w:rsid w:val="00B436B3"/>
    <w:rsid w:val="00B550EF"/>
    <w:rsid w:val="00B729E4"/>
    <w:rsid w:val="00B73DC1"/>
    <w:rsid w:val="00B823EB"/>
    <w:rsid w:val="00BE574F"/>
    <w:rsid w:val="00C26BC4"/>
    <w:rsid w:val="00C65364"/>
    <w:rsid w:val="00CA2342"/>
    <w:rsid w:val="00CB761C"/>
    <w:rsid w:val="00CC366C"/>
    <w:rsid w:val="00CE0DBA"/>
    <w:rsid w:val="00CE3F31"/>
    <w:rsid w:val="00D039A9"/>
    <w:rsid w:val="00D13460"/>
    <w:rsid w:val="00D2355F"/>
    <w:rsid w:val="00D302BC"/>
    <w:rsid w:val="00D3129B"/>
    <w:rsid w:val="00D84E3B"/>
    <w:rsid w:val="00D971D2"/>
    <w:rsid w:val="00DA2878"/>
    <w:rsid w:val="00DF141B"/>
    <w:rsid w:val="00E165AE"/>
    <w:rsid w:val="00E25CEB"/>
    <w:rsid w:val="00E56DBF"/>
    <w:rsid w:val="00E75679"/>
    <w:rsid w:val="00E867A7"/>
    <w:rsid w:val="00EA414E"/>
    <w:rsid w:val="00ED21FC"/>
    <w:rsid w:val="00EE3A43"/>
    <w:rsid w:val="00F27B03"/>
    <w:rsid w:val="00F55E0C"/>
    <w:rsid w:val="00F57F57"/>
    <w:rsid w:val="00F71AA5"/>
    <w:rsid w:val="00F77076"/>
    <w:rsid w:val="00FB1AE4"/>
    <w:rsid w:val="00FC5430"/>
    <w:rsid w:val="00FD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4C7E0"/>
  <w15:docId w15:val="{37887873-2EE3-4862-9185-F3B8AD6E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BC4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78B5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16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6A38"/>
    <w:rPr>
      <w:rFonts w:ascii="Times New Roman" w:hAnsi="Times New Roman"/>
      <w:kern w:val="2"/>
    </w:rPr>
  </w:style>
  <w:style w:type="paragraph" w:styleId="a6">
    <w:name w:val="footer"/>
    <w:basedOn w:val="a"/>
    <w:link w:val="a7"/>
    <w:uiPriority w:val="99"/>
    <w:unhideWhenUsed/>
    <w:rsid w:val="00816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6A38"/>
    <w:rPr>
      <w:rFonts w:ascii="Times New Roman" w:hAnsi="Times New Roman"/>
      <w:kern w:val="2"/>
    </w:rPr>
  </w:style>
  <w:style w:type="paragraph" w:styleId="a8">
    <w:name w:val="No Spacing"/>
    <w:uiPriority w:val="1"/>
    <w:qFormat/>
    <w:rsid w:val="00694513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4422D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422D5"/>
  </w:style>
  <w:style w:type="character" w:customStyle="1" w:styleId="ab">
    <w:name w:val="註解文字 字元"/>
    <w:basedOn w:val="a0"/>
    <w:link w:val="aa"/>
    <w:uiPriority w:val="99"/>
    <w:semiHidden/>
    <w:rsid w:val="004422D5"/>
    <w:rPr>
      <w:rFonts w:ascii="Times New Roman" w:hAnsi="Times New Roman"/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422D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4422D5"/>
    <w:rPr>
      <w:rFonts w:ascii="Times New Roman" w:hAnsi="Times New Roman"/>
      <w:b/>
      <w:bCs/>
      <w:kern w:val="2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22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422D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4A60D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EA2F6-FBAE-4E21-801B-4892C942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225</Words>
  <Characters>1286</Characters>
  <Application>Microsoft Office Word</Application>
  <DocSecurity>0</DocSecurity>
  <Lines>10</Lines>
  <Paragraphs>3</Paragraphs>
  <ScaleCrop>false</ScaleCrop>
  <Company>P2PZone.org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奕儒 蘇</cp:lastModifiedBy>
  <cp:revision>2</cp:revision>
  <cp:lastPrinted>2023-09-27T06:07:00Z</cp:lastPrinted>
  <dcterms:created xsi:type="dcterms:W3CDTF">2024-12-31T09:49:00Z</dcterms:created>
  <dcterms:modified xsi:type="dcterms:W3CDTF">2024-12-31T09:49:00Z</dcterms:modified>
</cp:coreProperties>
</file>